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3F7" w:rsidRDefault="00D25F2F">
      <w:pPr>
        <w:pStyle w:val="Heading1"/>
        <w:jc w:val="center"/>
        <w:rPr>
          <w:sz w:val="32"/>
        </w:rPr>
      </w:pPr>
      <w:bookmarkStart w:id="0" w:name="_GoBack"/>
      <w:bookmarkEnd w:id="0"/>
      <w:r>
        <w:rPr>
          <w:sz w:val="32"/>
        </w:rPr>
        <w:t>Sixteenth S</w:t>
      </w:r>
      <w:r w:rsidR="008D63F7">
        <w:rPr>
          <w:sz w:val="32"/>
        </w:rPr>
        <w:t>unday in Ordinary Time</w:t>
      </w:r>
    </w:p>
    <w:p w:rsidR="008D63F7" w:rsidRDefault="008D63F7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Ju</w:t>
      </w:r>
      <w:r w:rsidR="00751F6B">
        <w:rPr>
          <w:rFonts w:ascii="Arial Black" w:hAnsi="Arial Black"/>
          <w:sz w:val="32"/>
        </w:rPr>
        <w:t>ly</w:t>
      </w:r>
      <w:r>
        <w:rPr>
          <w:rFonts w:ascii="Arial Black" w:hAnsi="Arial Black"/>
          <w:sz w:val="32"/>
        </w:rPr>
        <w:t xml:space="preserve"> </w:t>
      </w:r>
      <w:r w:rsidR="00BF754A">
        <w:rPr>
          <w:rFonts w:ascii="Arial Black" w:hAnsi="Arial Black"/>
          <w:sz w:val="32"/>
        </w:rPr>
        <w:t>20</w:t>
      </w:r>
      <w:r>
        <w:rPr>
          <w:rFonts w:ascii="Arial Black" w:hAnsi="Arial Black"/>
          <w:sz w:val="32"/>
        </w:rPr>
        <w:t>, 20</w:t>
      </w:r>
      <w:r w:rsidR="00AF7AED">
        <w:rPr>
          <w:rFonts w:ascii="Arial Black" w:hAnsi="Arial Black"/>
          <w:sz w:val="32"/>
        </w:rPr>
        <w:t>1</w:t>
      </w:r>
      <w:r w:rsidR="00BF754A">
        <w:rPr>
          <w:rFonts w:ascii="Arial Black" w:hAnsi="Arial Black"/>
          <w:sz w:val="32"/>
        </w:rPr>
        <w:t>4</w:t>
      </w:r>
    </w:p>
    <w:p w:rsidR="008D63F7" w:rsidRDefault="00805CBD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Year A</w:t>
      </w:r>
    </w:p>
    <w:p w:rsidR="0070353D" w:rsidRDefault="00A40E78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                         </w:t>
      </w:r>
      <w:r w:rsidR="008D63F7">
        <w:rPr>
          <w:rFonts w:ascii="Arial Black" w:hAnsi="Arial Black"/>
          <w:sz w:val="36"/>
        </w:rPr>
        <w:t xml:space="preserve">  </w:t>
      </w:r>
      <w:r w:rsidR="00B26293">
        <w:rPr>
          <w:rFonts w:ascii="Arial Black" w:hAnsi="Arial Black"/>
          <w:noProof/>
          <w:sz w:val="36"/>
        </w:rPr>
        <w:drawing>
          <wp:inline distT="0" distB="0" distL="0" distR="0">
            <wp:extent cx="1066800" cy="1000125"/>
            <wp:effectExtent l="19050" t="0" r="0" b="0"/>
            <wp:docPr id="1" name="Picture 1" descr="MCNA00112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NA00112_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53D" w:rsidRDefault="0070353D">
      <w:pPr>
        <w:rPr>
          <w:rFonts w:ascii="Baskerville Old Face" w:hAnsi="Baskerville Old Face"/>
          <w:bCs/>
          <w:sz w:val="22"/>
          <w:szCs w:val="22"/>
        </w:rPr>
      </w:pPr>
    </w:p>
    <w:p w:rsidR="008D63F7" w:rsidRPr="008D63F7" w:rsidRDefault="0070353D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>C</w:t>
      </w:r>
      <w:r w:rsidR="00AF7AED">
        <w:rPr>
          <w:rFonts w:ascii="Baskerville Old Face" w:hAnsi="Baskerville Old Face"/>
          <w:bCs/>
          <w:sz w:val="22"/>
          <w:szCs w:val="22"/>
        </w:rPr>
        <w:t xml:space="preserve">antor: Please </w:t>
      </w:r>
      <w:r w:rsidR="008D63F7">
        <w:rPr>
          <w:rFonts w:ascii="Baskerville Old Face" w:hAnsi="Baskerville Old Face"/>
          <w:bCs/>
          <w:sz w:val="22"/>
          <w:szCs w:val="22"/>
        </w:rPr>
        <w:t>join in our gathering hymn:</w:t>
      </w:r>
    </w:p>
    <w:p w:rsidR="008D63F7" w:rsidRDefault="008D63F7">
      <w:pPr>
        <w:pStyle w:val="Heading3"/>
        <w:rPr>
          <w:i/>
          <w:iCs/>
        </w:rPr>
      </w:pPr>
      <w:r>
        <w:t xml:space="preserve">Gathering        </w:t>
      </w:r>
      <w:r w:rsidR="00751F6B">
        <w:rPr>
          <w:i/>
          <w:iCs/>
        </w:rPr>
        <w:t xml:space="preserve">        </w:t>
      </w:r>
      <w:r>
        <w:rPr>
          <w:i/>
          <w:iCs/>
        </w:rPr>
        <w:t xml:space="preserve"> </w:t>
      </w:r>
      <w:r w:rsidR="00BF754A">
        <w:rPr>
          <w:i/>
          <w:iCs/>
        </w:rPr>
        <w:t>Holy, Holy, Holy #23</w:t>
      </w:r>
    </w:p>
    <w:p w:rsidR="008D63F7" w:rsidRPr="00751F6B" w:rsidRDefault="00751F6B">
      <w:r>
        <w:t xml:space="preserve">                                       </w:t>
      </w:r>
      <w:r w:rsidR="008D63F7">
        <w:rPr>
          <w:rFonts w:ascii="Baskerville Old Face" w:hAnsi="Baskerville Old Face"/>
          <w:b/>
          <w:bCs/>
          <w:sz w:val="36"/>
        </w:rPr>
        <w:t xml:space="preserve">                                                             </w:t>
      </w:r>
    </w:p>
    <w:p w:rsidR="008D63F7" w:rsidRDefault="008D63F7">
      <w:pPr>
        <w:pStyle w:val="Heading2"/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Gloria                        </w:t>
      </w:r>
      <w:r w:rsidR="00BF754A">
        <w:rPr>
          <w:rFonts w:ascii="Baskerville Old Face" w:hAnsi="Baskerville Old Face"/>
          <w:b/>
          <w:bCs/>
          <w:i/>
          <w:iCs/>
          <w:sz w:val="36"/>
        </w:rPr>
        <w:t>H</w:t>
      </w:r>
      <w:r w:rsidR="00CF423D">
        <w:rPr>
          <w:rFonts w:ascii="Baskerville Old Face" w:hAnsi="Baskerville Old Face"/>
          <w:b/>
          <w:bCs/>
          <w:i/>
          <w:iCs/>
          <w:sz w:val="36"/>
        </w:rPr>
        <w:t>e</w:t>
      </w:r>
      <w:r w:rsidR="00BF754A">
        <w:rPr>
          <w:rFonts w:ascii="Baskerville Old Face" w:hAnsi="Baskerville Old Face"/>
          <w:b/>
          <w:bCs/>
          <w:i/>
          <w:iCs/>
          <w:sz w:val="36"/>
        </w:rPr>
        <w:t>ritage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 Mass </w:t>
      </w:r>
    </w:p>
    <w:p w:rsidR="008D63F7" w:rsidRDefault="008D63F7">
      <w:pPr>
        <w:rPr>
          <w:rFonts w:ascii="Baskerville Old Face" w:hAnsi="Baskerville Old Face"/>
          <w:b/>
          <w:bCs/>
          <w:sz w:val="36"/>
        </w:rPr>
      </w:pPr>
    </w:p>
    <w:p w:rsidR="008D63F7" w:rsidRDefault="008D63F7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>Responsorial Psalm    R&amp;A</w:t>
      </w:r>
    </w:p>
    <w:p w:rsidR="008D63F7" w:rsidRDefault="008D63F7">
      <w:pPr>
        <w:rPr>
          <w:rFonts w:ascii="Baskerville Old Face" w:hAnsi="Baskerville Old Face"/>
          <w:b/>
          <w:bCs/>
          <w:sz w:val="36"/>
        </w:rPr>
      </w:pPr>
    </w:p>
    <w:p w:rsidR="008D63F7" w:rsidRDefault="008D63F7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 </w:t>
      </w:r>
      <w:proofErr w:type="spellStart"/>
      <w:r>
        <w:rPr>
          <w:rFonts w:ascii="Baskerville Old Face" w:hAnsi="Baskerville Old Face"/>
          <w:b/>
          <w:bCs/>
          <w:sz w:val="36"/>
        </w:rPr>
        <w:t>Joncas</w:t>
      </w:r>
      <w:proofErr w:type="spellEnd"/>
      <w:r>
        <w:rPr>
          <w:rFonts w:ascii="Baskerville Old Face" w:hAnsi="Baskerville Old Face"/>
          <w:b/>
          <w:bCs/>
          <w:sz w:val="36"/>
        </w:rPr>
        <w:t xml:space="preserve"> Alleluia</w:t>
      </w:r>
    </w:p>
    <w:p w:rsidR="003312B6" w:rsidRDefault="008D63F7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  <w:sz w:val="36"/>
        </w:rPr>
        <w:t xml:space="preserve">                   </w:t>
      </w:r>
      <w:r>
        <w:rPr>
          <w:rFonts w:ascii="Baskerville Old Face" w:hAnsi="Baskerville Old Face"/>
          <w:b/>
          <w:bCs/>
        </w:rPr>
        <w:t xml:space="preserve">Vs. </w:t>
      </w:r>
      <w:r w:rsidR="00FC390F">
        <w:rPr>
          <w:rFonts w:ascii="Baskerville Old Face" w:hAnsi="Baskerville Old Face"/>
          <w:b/>
          <w:bCs/>
        </w:rPr>
        <w:t>Blessed are you Father. Lord of heaven and earth;</w:t>
      </w:r>
    </w:p>
    <w:p w:rsidR="008D63F7" w:rsidRPr="008D63F7" w:rsidRDefault="003312B6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                                 </w:t>
      </w:r>
      <w:r w:rsidR="00FC390F">
        <w:rPr>
          <w:rFonts w:ascii="Baskerville Old Face" w:hAnsi="Baskerville Old Face"/>
          <w:b/>
          <w:bCs/>
        </w:rPr>
        <w:t>You have revealed to little ones the mysteries of the kingdom.</w:t>
      </w:r>
    </w:p>
    <w:p w:rsidR="008D63F7" w:rsidRDefault="008D63F7">
      <w:pPr>
        <w:rPr>
          <w:rFonts w:ascii="Baskerville Old Face" w:hAnsi="Baskerville Old Face"/>
          <w:bCs/>
          <w:sz w:val="22"/>
          <w:szCs w:val="22"/>
        </w:rPr>
      </w:pPr>
    </w:p>
    <w:p w:rsidR="008D63F7" w:rsidRPr="008D63F7" w:rsidRDefault="008D63F7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>Cantor: As we present</w:t>
      </w:r>
      <w:r w:rsidR="00AF7AED">
        <w:rPr>
          <w:rFonts w:ascii="Baskerville Old Face" w:hAnsi="Baskerville Old Face"/>
          <w:bCs/>
          <w:sz w:val="22"/>
          <w:szCs w:val="22"/>
        </w:rPr>
        <w:t xml:space="preserve"> our gifts to the Lord, please </w:t>
      </w:r>
      <w:r>
        <w:rPr>
          <w:rFonts w:ascii="Baskerville Old Face" w:hAnsi="Baskerville Old Face"/>
          <w:bCs/>
          <w:sz w:val="22"/>
          <w:szCs w:val="22"/>
        </w:rPr>
        <w:t>join in singing:</w:t>
      </w:r>
    </w:p>
    <w:p w:rsidR="00AF7AED" w:rsidRPr="00AF7AED" w:rsidRDefault="008D63F7" w:rsidP="00AF7AED">
      <w:pPr>
        <w:rPr>
          <w:rFonts w:ascii="Baskerville Old Face" w:hAnsi="Baskerville Old Face"/>
          <w:b/>
          <w:bCs/>
          <w:i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Presentation of Gifts   </w:t>
      </w:r>
      <w:r w:rsidR="00BF754A">
        <w:rPr>
          <w:rFonts w:ascii="Baskerville Old Face" w:hAnsi="Baskerville Old Face"/>
          <w:b/>
          <w:bCs/>
          <w:i/>
          <w:sz w:val="36"/>
        </w:rPr>
        <w:t xml:space="preserve"> </w:t>
      </w:r>
      <w:r w:rsidR="00AF7AED" w:rsidRPr="00AF7AED">
        <w:rPr>
          <w:rFonts w:ascii="Baskerville Old Face" w:hAnsi="Baskerville Old Face"/>
          <w:b/>
          <w:bCs/>
          <w:i/>
          <w:sz w:val="36"/>
        </w:rPr>
        <w:t>Seed, Scattered and Grown (MI 36</w:t>
      </w:r>
      <w:r w:rsidR="00BF754A">
        <w:rPr>
          <w:rFonts w:ascii="Baskerville Old Face" w:hAnsi="Baskerville Old Face"/>
          <w:b/>
          <w:bCs/>
          <w:i/>
          <w:sz w:val="36"/>
        </w:rPr>
        <w:t>1</w:t>
      </w:r>
      <w:r w:rsidR="00AF7AED" w:rsidRPr="00AF7AED">
        <w:rPr>
          <w:rFonts w:ascii="Baskerville Old Face" w:hAnsi="Baskerville Old Face"/>
          <w:b/>
          <w:bCs/>
          <w:i/>
          <w:sz w:val="36"/>
        </w:rPr>
        <w:t>)</w:t>
      </w:r>
    </w:p>
    <w:p w:rsidR="008D63F7" w:rsidRPr="00AF7AED" w:rsidRDefault="008D63F7">
      <w:pPr>
        <w:rPr>
          <w:rFonts w:ascii="Baskerville Old Face" w:hAnsi="Baskerville Old Face"/>
          <w:b/>
          <w:bCs/>
          <w:i/>
          <w:sz w:val="36"/>
        </w:rPr>
      </w:pPr>
      <w:r w:rsidRPr="00AF7AED">
        <w:rPr>
          <w:rFonts w:ascii="Baskerville Old Face" w:hAnsi="Baskerville Old Face"/>
          <w:b/>
          <w:bCs/>
          <w:i/>
          <w:sz w:val="36"/>
        </w:rPr>
        <w:t xml:space="preserve">                             </w:t>
      </w:r>
    </w:p>
    <w:p w:rsidR="008D63F7" w:rsidRPr="00BF754A" w:rsidRDefault="008D63F7">
      <w:pPr>
        <w:rPr>
          <w:rFonts w:ascii="Baskerville Old Face" w:hAnsi="Baskerville Old Face"/>
          <w:b/>
          <w:bCs/>
          <w:i/>
          <w:iCs/>
          <w:sz w:val="28"/>
          <w:szCs w:val="32"/>
        </w:rPr>
      </w:pPr>
      <w:proofErr w:type="spellStart"/>
      <w:r w:rsidRPr="00BF754A">
        <w:rPr>
          <w:rFonts w:ascii="Baskerville Old Face" w:hAnsi="Baskerville Old Face"/>
          <w:b/>
          <w:bCs/>
          <w:sz w:val="28"/>
          <w:szCs w:val="32"/>
        </w:rPr>
        <w:t>Holy</w:t>
      </w:r>
      <w:proofErr w:type="gramStart"/>
      <w:r w:rsidRPr="00BF754A">
        <w:rPr>
          <w:rFonts w:ascii="Baskerville Old Face" w:hAnsi="Baskerville Old Face"/>
          <w:b/>
          <w:bCs/>
          <w:sz w:val="28"/>
          <w:szCs w:val="32"/>
        </w:rPr>
        <w:t>,Holy,Holy</w:t>
      </w:r>
      <w:proofErr w:type="spellEnd"/>
      <w:proofErr w:type="gramEnd"/>
      <w:r w:rsidRPr="00BF754A">
        <w:rPr>
          <w:rFonts w:ascii="Baskerville Old Face" w:hAnsi="Baskerville Old Face"/>
          <w:b/>
          <w:bCs/>
          <w:sz w:val="28"/>
          <w:szCs w:val="32"/>
        </w:rPr>
        <w:t xml:space="preserve">           </w:t>
      </w:r>
      <w:r w:rsidR="00BF754A">
        <w:rPr>
          <w:rFonts w:ascii="Baskerville Old Face" w:hAnsi="Baskerville Old Face"/>
          <w:b/>
          <w:bCs/>
          <w:i/>
          <w:iCs/>
          <w:sz w:val="28"/>
          <w:szCs w:val="32"/>
        </w:rPr>
        <w:t>Heritage</w:t>
      </w:r>
    </w:p>
    <w:p w:rsidR="008D63F7" w:rsidRPr="00BF754A" w:rsidRDefault="008D63F7">
      <w:pPr>
        <w:rPr>
          <w:rFonts w:ascii="Baskerville Old Face" w:hAnsi="Baskerville Old Face"/>
          <w:b/>
          <w:bCs/>
          <w:sz w:val="28"/>
          <w:szCs w:val="32"/>
        </w:rPr>
      </w:pPr>
      <w:proofErr w:type="gramStart"/>
      <w:r w:rsidRPr="00BF754A">
        <w:rPr>
          <w:rFonts w:ascii="Baskerville Old Face" w:hAnsi="Baskerville Old Face"/>
          <w:b/>
          <w:bCs/>
          <w:sz w:val="28"/>
          <w:szCs w:val="32"/>
        </w:rPr>
        <w:t>Memorial Acc.</w:t>
      </w:r>
      <w:proofErr w:type="gramEnd"/>
      <w:r w:rsidRPr="00BF754A">
        <w:rPr>
          <w:rFonts w:ascii="Baskerville Old Face" w:hAnsi="Baskerville Old Face"/>
          <w:b/>
          <w:bCs/>
          <w:sz w:val="28"/>
          <w:szCs w:val="32"/>
        </w:rPr>
        <w:t xml:space="preserve">            </w:t>
      </w:r>
      <w:r w:rsidRPr="00BF754A">
        <w:rPr>
          <w:rFonts w:ascii="Baskerville Old Face" w:hAnsi="Baskerville Old Face"/>
          <w:b/>
          <w:bCs/>
          <w:i/>
          <w:iCs/>
          <w:sz w:val="28"/>
          <w:szCs w:val="32"/>
        </w:rPr>
        <w:t xml:space="preserve"> </w:t>
      </w:r>
    </w:p>
    <w:p w:rsidR="008D63F7" w:rsidRPr="00BF754A" w:rsidRDefault="008D63F7">
      <w:pPr>
        <w:rPr>
          <w:rFonts w:ascii="Baskerville Old Face" w:hAnsi="Baskerville Old Face"/>
          <w:b/>
          <w:bCs/>
          <w:sz w:val="28"/>
          <w:szCs w:val="32"/>
        </w:rPr>
      </w:pPr>
      <w:r w:rsidRPr="00BF754A">
        <w:rPr>
          <w:rFonts w:ascii="Baskerville Old Face" w:hAnsi="Baskerville Old Face"/>
          <w:b/>
          <w:bCs/>
          <w:sz w:val="28"/>
          <w:szCs w:val="32"/>
        </w:rPr>
        <w:t>Great Amen</w:t>
      </w:r>
      <w:r w:rsidR="00CF423D" w:rsidRPr="00BF754A">
        <w:rPr>
          <w:rFonts w:ascii="Baskerville Old Face" w:hAnsi="Baskerville Old Face"/>
          <w:b/>
          <w:bCs/>
          <w:i/>
          <w:iCs/>
          <w:sz w:val="28"/>
          <w:szCs w:val="32"/>
        </w:rPr>
        <w:t xml:space="preserve">                 </w:t>
      </w:r>
      <w:r w:rsidRPr="00BF754A">
        <w:rPr>
          <w:rFonts w:ascii="Baskerville Old Face" w:hAnsi="Baskerville Old Face"/>
          <w:b/>
          <w:bCs/>
          <w:i/>
          <w:iCs/>
          <w:sz w:val="28"/>
          <w:szCs w:val="32"/>
        </w:rPr>
        <w:t xml:space="preserve">  </w:t>
      </w:r>
    </w:p>
    <w:p w:rsidR="008D63F7" w:rsidRPr="00BF754A" w:rsidRDefault="008D63F7">
      <w:pPr>
        <w:rPr>
          <w:rFonts w:ascii="Baskerville Old Face" w:hAnsi="Baskerville Old Face"/>
          <w:b/>
          <w:bCs/>
          <w:sz w:val="28"/>
          <w:szCs w:val="32"/>
        </w:rPr>
      </w:pPr>
      <w:r w:rsidRPr="00BF754A">
        <w:rPr>
          <w:rFonts w:ascii="Baskerville Old Face" w:hAnsi="Baskerville Old Face"/>
          <w:b/>
          <w:bCs/>
          <w:sz w:val="28"/>
          <w:szCs w:val="32"/>
        </w:rPr>
        <w:t>Lamb of God</w:t>
      </w:r>
      <w:r w:rsidRPr="00BF754A">
        <w:rPr>
          <w:rFonts w:ascii="Baskerville Old Face" w:hAnsi="Baskerville Old Face"/>
          <w:b/>
          <w:bCs/>
          <w:i/>
          <w:iCs/>
          <w:sz w:val="28"/>
          <w:szCs w:val="32"/>
        </w:rPr>
        <w:t xml:space="preserve">               </w:t>
      </w:r>
    </w:p>
    <w:p w:rsidR="008D63F7" w:rsidRPr="00BF754A" w:rsidRDefault="008D63F7">
      <w:pPr>
        <w:rPr>
          <w:rFonts w:ascii="Baskerville Old Face" w:hAnsi="Baskerville Old Face"/>
          <w:bCs/>
          <w:sz w:val="20"/>
          <w:szCs w:val="22"/>
        </w:rPr>
      </w:pPr>
    </w:p>
    <w:p w:rsidR="00F64C55" w:rsidRPr="00F64C55" w:rsidRDefault="00F64C55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>Cantor: Please join in singing our communion song:</w:t>
      </w:r>
    </w:p>
    <w:p w:rsidR="009E1C4A" w:rsidRDefault="008D63F7">
      <w:pPr>
        <w:rPr>
          <w:rFonts w:ascii="Baskerville Old Face" w:hAnsi="Baskerville Old Face"/>
          <w:bCs/>
          <w:i/>
          <w:iCs/>
          <w:sz w:val="22"/>
          <w:szCs w:val="22"/>
        </w:rPr>
      </w:pPr>
      <w:r>
        <w:rPr>
          <w:rFonts w:ascii="Baskerville Old Face" w:hAnsi="Baskerville Old Face"/>
          <w:b/>
          <w:bCs/>
          <w:sz w:val="36"/>
        </w:rPr>
        <w:t xml:space="preserve">Communion         </w:t>
      </w:r>
      <w:r w:rsidR="00CF423D">
        <w:rPr>
          <w:rFonts w:ascii="Baskerville Old Face" w:hAnsi="Baskerville Old Face"/>
          <w:b/>
          <w:bCs/>
          <w:i/>
          <w:iCs/>
          <w:sz w:val="32"/>
          <w:szCs w:val="32"/>
        </w:rPr>
        <w:t>Loving and Forgiving</w:t>
      </w:r>
      <w:r w:rsidR="00CF423D" w:rsidRPr="009E1C4A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(MI</w:t>
      </w:r>
      <w:r w:rsidR="00CF423D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67</w:t>
      </w:r>
      <w:r w:rsidR="00BF754A">
        <w:rPr>
          <w:rFonts w:ascii="Baskerville Old Face" w:hAnsi="Baskerville Old Face"/>
          <w:b/>
          <w:bCs/>
          <w:i/>
          <w:iCs/>
          <w:sz w:val="32"/>
          <w:szCs w:val="32"/>
        </w:rPr>
        <w:t>1</w:t>
      </w:r>
      <w:r w:rsidR="00CF423D" w:rsidRPr="009E1C4A">
        <w:rPr>
          <w:rFonts w:ascii="Baskerville Old Face" w:hAnsi="Baskerville Old Face"/>
          <w:b/>
          <w:bCs/>
          <w:i/>
          <w:iCs/>
          <w:sz w:val="32"/>
          <w:szCs w:val="32"/>
        </w:rPr>
        <w:t>)</w:t>
      </w:r>
      <w:r w:rsidR="009E1C4A">
        <w:rPr>
          <w:rFonts w:ascii="Baskerville Old Face" w:hAnsi="Baskerville Old Face"/>
          <w:bCs/>
          <w:i/>
          <w:iCs/>
          <w:sz w:val="22"/>
          <w:szCs w:val="22"/>
        </w:rPr>
        <w:t xml:space="preserve">                  </w:t>
      </w:r>
    </w:p>
    <w:p w:rsidR="00BF754A" w:rsidRPr="00AF7AED" w:rsidRDefault="00AF7AED" w:rsidP="00BF754A">
      <w:pPr>
        <w:rPr>
          <w:rFonts w:ascii="Baskerville Old Face" w:hAnsi="Baskerville Old Face"/>
          <w:b/>
          <w:bCs/>
          <w:i/>
          <w:sz w:val="36"/>
        </w:rPr>
      </w:pPr>
      <w:r>
        <w:rPr>
          <w:rFonts w:ascii="Baskerville Old Face" w:hAnsi="Baskerville Old Face"/>
          <w:bCs/>
          <w:i/>
          <w:iCs/>
          <w:sz w:val="22"/>
          <w:szCs w:val="22"/>
        </w:rPr>
        <w:t xml:space="preserve">                                              </w:t>
      </w:r>
      <w:r w:rsidR="00BF754A" w:rsidRPr="00AF7AED">
        <w:rPr>
          <w:rFonts w:ascii="Baskerville Old Face" w:hAnsi="Baskerville Old Face"/>
          <w:b/>
          <w:bCs/>
          <w:i/>
          <w:sz w:val="36"/>
        </w:rPr>
        <w:t>One Love Released (MI 34</w:t>
      </w:r>
      <w:r w:rsidR="00BF754A">
        <w:rPr>
          <w:rFonts w:ascii="Baskerville Old Face" w:hAnsi="Baskerville Old Face"/>
          <w:b/>
          <w:bCs/>
          <w:i/>
          <w:sz w:val="36"/>
        </w:rPr>
        <w:t>4</w:t>
      </w:r>
      <w:r w:rsidR="00BF754A" w:rsidRPr="00AF7AED">
        <w:rPr>
          <w:rFonts w:ascii="Baskerville Old Face" w:hAnsi="Baskerville Old Face"/>
          <w:b/>
          <w:bCs/>
          <w:i/>
          <w:sz w:val="36"/>
        </w:rPr>
        <w:t>)</w:t>
      </w:r>
    </w:p>
    <w:p w:rsidR="009E1C4A" w:rsidRPr="00BF754A" w:rsidRDefault="00BF754A">
      <w:pPr>
        <w:rPr>
          <w:rFonts w:ascii="Baskerville Old Face" w:hAnsi="Baskerville Old Face"/>
          <w:b/>
          <w:bCs/>
          <w:i/>
          <w:iCs/>
          <w:sz w:val="32"/>
          <w:szCs w:val="22"/>
        </w:rPr>
      </w:pPr>
      <w:r>
        <w:rPr>
          <w:rFonts w:ascii="Baskerville Old Face" w:hAnsi="Baskerville Old Face"/>
          <w:bCs/>
          <w:i/>
          <w:iCs/>
          <w:sz w:val="32"/>
          <w:szCs w:val="22"/>
        </w:rPr>
        <w:t xml:space="preserve">                                </w:t>
      </w:r>
      <w:r w:rsidRPr="00BF754A">
        <w:rPr>
          <w:rFonts w:ascii="Baskerville Old Face" w:hAnsi="Baskerville Old Face"/>
          <w:b/>
          <w:bCs/>
          <w:i/>
          <w:iCs/>
          <w:sz w:val="32"/>
          <w:szCs w:val="22"/>
        </w:rPr>
        <w:t xml:space="preserve">Unless a Grain of Wheat (MI 506)   </w:t>
      </w:r>
    </w:p>
    <w:p w:rsidR="009E1C4A" w:rsidRDefault="009E1C4A">
      <w:pPr>
        <w:rPr>
          <w:rFonts w:ascii="Baskerville Old Face" w:hAnsi="Baskerville Old Face"/>
          <w:bCs/>
          <w:i/>
          <w:iCs/>
          <w:sz w:val="22"/>
          <w:szCs w:val="22"/>
        </w:rPr>
      </w:pPr>
    </w:p>
    <w:p w:rsidR="00F64C55" w:rsidRPr="009E1C4A" w:rsidRDefault="00F64C55">
      <w:pPr>
        <w:rPr>
          <w:rFonts w:ascii="Baskerville Old Face" w:hAnsi="Baskerville Old Face"/>
          <w:b/>
          <w:bCs/>
          <w:i/>
          <w:iCs/>
          <w:sz w:val="36"/>
        </w:rPr>
      </w:pPr>
      <w:r w:rsidRPr="009E1C4A">
        <w:rPr>
          <w:rFonts w:ascii="Baskerville Old Face" w:hAnsi="Baskerville Old Face"/>
          <w:bCs/>
          <w:i/>
          <w:iCs/>
          <w:sz w:val="22"/>
          <w:szCs w:val="22"/>
        </w:rPr>
        <w:t>Cantor: Please join in singing our sending song:</w:t>
      </w:r>
      <w:r w:rsidR="008D63F7" w:rsidRPr="009E1C4A">
        <w:rPr>
          <w:rFonts w:ascii="Baskerville Old Face" w:hAnsi="Baskerville Old Face"/>
          <w:b/>
          <w:bCs/>
          <w:i/>
          <w:sz w:val="36"/>
        </w:rPr>
        <w:t xml:space="preserve">       </w:t>
      </w:r>
      <w:r w:rsidR="000F6030" w:rsidRPr="009E1C4A">
        <w:rPr>
          <w:rFonts w:ascii="Baskerville Old Face" w:hAnsi="Baskerville Old Face"/>
          <w:b/>
          <w:bCs/>
          <w:i/>
          <w:sz w:val="36"/>
        </w:rPr>
        <w:t xml:space="preserve">        </w:t>
      </w:r>
    </w:p>
    <w:p w:rsidR="008D63F7" w:rsidRPr="00F64C55" w:rsidRDefault="00BF754A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Sending  </w:t>
      </w:r>
      <w:r w:rsidR="008D63F7">
        <w:rPr>
          <w:rFonts w:ascii="Baskerville Old Face" w:hAnsi="Baskerville Old Face"/>
          <w:b/>
          <w:bCs/>
          <w:sz w:val="36"/>
        </w:rPr>
        <w:t xml:space="preserve">   </w:t>
      </w:r>
      <w:r w:rsidRPr="00BF754A">
        <w:rPr>
          <w:rFonts w:ascii="Baskerville Old Face" w:hAnsi="Baskerville Old Face"/>
          <w:b/>
          <w:bCs/>
          <w:i/>
          <w:sz w:val="36"/>
        </w:rPr>
        <w:t>Praise the Lord, Ye Heavens</w:t>
      </w:r>
      <w:r>
        <w:rPr>
          <w:rFonts w:ascii="Baskerville Old Face" w:hAnsi="Baskerville Old Face"/>
          <w:b/>
          <w:bCs/>
          <w:sz w:val="36"/>
        </w:rPr>
        <w:t xml:space="preserve"> (</w:t>
      </w:r>
      <w:r w:rsidR="00FC390F">
        <w:rPr>
          <w:rFonts w:ascii="Baskerville Old Face" w:hAnsi="Baskerville Old Face"/>
          <w:b/>
          <w:bCs/>
          <w:i/>
          <w:iCs/>
          <w:sz w:val="36"/>
        </w:rPr>
        <w:t>MI</w:t>
      </w:r>
      <w:r w:rsidR="008D63F7">
        <w:rPr>
          <w:rFonts w:ascii="Baskerville Old Face" w:hAnsi="Baskerville Old Face"/>
          <w:b/>
          <w:bCs/>
          <w:i/>
          <w:iCs/>
          <w:sz w:val="36"/>
        </w:rPr>
        <w:t xml:space="preserve"> </w:t>
      </w:r>
      <w:r w:rsidR="00FC390F">
        <w:rPr>
          <w:rFonts w:ascii="Baskerville Old Face" w:hAnsi="Baskerville Old Face"/>
          <w:b/>
          <w:bCs/>
          <w:i/>
          <w:iCs/>
          <w:sz w:val="36"/>
        </w:rPr>
        <w:t>5</w:t>
      </w:r>
      <w:r>
        <w:rPr>
          <w:rFonts w:ascii="Baskerville Old Face" w:hAnsi="Baskerville Old Face"/>
          <w:b/>
          <w:bCs/>
          <w:i/>
          <w:iCs/>
          <w:sz w:val="36"/>
        </w:rPr>
        <w:t>3</w:t>
      </w:r>
      <w:r w:rsidR="00AF7AED">
        <w:rPr>
          <w:rFonts w:ascii="Baskerville Old Face" w:hAnsi="Baskerville Old Face"/>
          <w:b/>
          <w:bCs/>
          <w:i/>
          <w:iCs/>
          <w:sz w:val="36"/>
        </w:rPr>
        <w:t>7</w:t>
      </w:r>
      <w:r w:rsidR="00B65B0C">
        <w:rPr>
          <w:rFonts w:ascii="Baskerville Old Face" w:hAnsi="Baskerville Old Face"/>
          <w:b/>
          <w:bCs/>
          <w:i/>
          <w:iCs/>
          <w:sz w:val="36"/>
        </w:rPr>
        <w:t>)</w:t>
      </w:r>
      <w:r w:rsidR="008D63F7">
        <w:rPr>
          <w:rFonts w:ascii="Baskerville Old Face" w:hAnsi="Baskerville Old Face"/>
          <w:b/>
          <w:bCs/>
          <w:i/>
          <w:iCs/>
          <w:sz w:val="36"/>
        </w:rPr>
        <w:t xml:space="preserve">     </w:t>
      </w:r>
    </w:p>
    <w:sectPr w:rsidR="008D63F7" w:rsidRPr="00F64C55" w:rsidSect="003255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A68DF"/>
    <w:multiLevelType w:val="hybridMultilevel"/>
    <w:tmpl w:val="ED30CDAE"/>
    <w:lvl w:ilvl="0" w:tplc="372AA5D2">
      <w:numFmt w:val="bullet"/>
      <w:lvlText w:val=""/>
      <w:lvlJc w:val="left"/>
      <w:pPr>
        <w:ind w:left="3315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88"/>
    <w:rsid w:val="00024F41"/>
    <w:rsid w:val="00080E93"/>
    <w:rsid w:val="000D5B23"/>
    <w:rsid w:val="000F6030"/>
    <w:rsid w:val="00230385"/>
    <w:rsid w:val="00325505"/>
    <w:rsid w:val="003312B6"/>
    <w:rsid w:val="0070353D"/>
    <w:rsid w:val="00751F6B"/>
    <w:rsid w:val="007629F1"/>
    <w:rsid w:val="00805CBD"/>
    <w:rsid w:val="008D63F7"/>
    <w:rsid w:val="00991A43"/>
    <w:rsid w:val="009E1C4A"/>
    <w:rsid w:val="00A40E78"/>
    <w:rsid w:val="00A93904"/>
    <w:rsid w:val="00AF7AED"/>
    <w:rsid w:val="00B22D6B"/>
    <w:rsid w:val="00B26293"/>
    <w:rsid w:val="00B64E88"/>
    <w:rsid w:val="00B65B0C"/>
    <w:rsid w:val="00BE5515"/>
    <w:rsid w:val="00BF754A"/>
    <w:rsid w:val="00C12551"/>
    <w:rsid w:val="00C9094F"/>
    <w:rsid w:val="00CF423D"/>
    <w:rsid w:val="00D25F2F"/>
    <w:rsid w:val="00E1531C"/>
    <w:rsid w:val="00E920D0"/>
    <w:rsid w:val="00F64C55"/>
    <w:rsid w:val="00FC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5505"/>
    <w:rPr>
      <w:sz w:val="24"/>
      <w:szCs w:val="24"/>
    </w:rPr>
  </w:style>
  <w:style w:type="paragraph" w:styleId="Heading1">
    <w:name w:val="heading 1"/>
    <w:basedOn w:val="Normal"/>
    <w:next w:val="Normal"/>
    <w:qFormat/>
    <w:rsid w:val="00325505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325505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325505"/>
    <w:pPr>
      <w:keepNext/>
      <w:outlineLvl w:val="2"/>
    </w:pPr>
    <w:rPr>
      <w:rFonts w:ascii="Baskerville Old Face" w:hAnsi="Baskerville Old Face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64C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5505"/>
    <w:rPr>
      <w:sz w:val="24"/>
      <w:szCs w:val="24"/>
    </w:rPr>
  </w:style>
  <w:style w:type="paragraph" w:styleId="Heading1">
    <w:name w:val="heading 1"/>
    <w:basedOn w:val="Normal"/>
    <w:next w:val="Normal"/>
    <w:qFormat/>
    <w:rsid w:val="00325505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325505"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325505"/>
    <w:pPr>
      <w:keepNext/>
      <w:outlineLvl w:val="2"/>
    </w:pPr>
    <w:rPr>
      <w:rFonts w:ascii="Baskerville Old Face" w:hAnsi="Baskerville Old Face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64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creator>David R. Hamer</dc:creator>
  <cp:lastModifiedBy>Donald Kearns</cp:lastModifiedBy>
  <cp:revision>2</cp:revision>
  <cp:lastPrinted>2011-07-16T19:50:00Z</cp:lastPrinted>
  <dcterms:created xsi:type="dcterms:W3CDTF">2014-06-14T23:12:00Z</dcterms:created>
  <dcterms:modified xsi:type="dcterms:W3CDTF">2014-06-14T23:12:00Z</dcterms:modified>
</cp:coreProperties>
</file>